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649EB" w14:textId="77777777" w:rsidR="00564271" w:rsidRDefault="00564271" w:rsidP="00A155A7">
      <w:pPr>
        <w:spacing w:after="0" w:line="276" w:lineRule="auto"/>
        <w:jc w:val="both"/>
        <w:rPr>
          <w:rFonts w:cstheme="minorHAnsi"/>
          <w:b/>
          <w:bCs/>
        </w:rPr>
      </w:pPr>
      <w:r w:rsidRPr="00A155A7">
        <w:rPr>
          <w:rFonts w:cstheme="minorHAnsi"/>
          <w:b/>
          <w:bCs/>
        </w:rPr>
        <w:t>Město modernizuje parkovací automaty. Dochází k rozšíření možností platebních metod</w:t>
      </w:r>
    </w:p>
    <w:p w14:paraId="0C881723" w14:textId="77777777" w:rsidR="00A155A7" w:rsidRPr="00A155A7" w:rsidRDefault="00A155A7" w:rsidP="00A155A7">
      <w:pPr>
        <w:spacing w:after="0" w:line="276" w:lineRule="auto"/>
        <w:jc w:val="both"/>
        <w:rPr>
          <w:rFonts w:cstheme="minorHAnsi"/>
          <w:b/>
          <w:bCs/>
        </w:rPr>
      </w:pPr>
    </w:p>
    <w:p w14:paraId="5D4D2E8A" w14:textId="5CEA7549" w:rsidR="008C1AD2" w:rsidRDefault="00564271" w:rsidP="00A155A7">
      <w:pPr>
        <w:spacing w:after="0" w:line="276" w:lineRule="auto"/>
        <w:jc w:val="both"/>
        <w:rPr>
          <w:rFonts w:cstheme="minorHAnsi"/>
          <w:b/>
          <w:bCs/>
        </w:rPr>
      </w:pPr>
      <w:r w:rsidRPr="00A155A7">
        <w:rPr>
          <w:rFonts w:cstheme="minorHAnsi"/>
          <w:b/>
          <w:bCs/>
        </w:rPr>
        <w:t>Zjednodušit možnosti plateb parkovného a umožnit řidičům větší komfort při využití</w:t>
      </w:r>
      <w:r w:rsidR="00734DC1" w:rsidRPr="00A155A7">
        <w:rPr>
          <w:rFonts w:cstheme="minorHAnsi"/>
          <w:b/>
          <w:bCs/>
        </w:rPr>
        <w:t xml:space="preserve"> parkovacích automatů je cílem zav</w:t>
      </w:r>
      <w:r w:rsidR="00525973" w:rsidRPr="00A155A7">
        <w:rPr>
          <w:rFonts w:cstheme="minorHAnsi"/>
          <w:b/>
          <w:bCs/>
        </w:rPr>
        <w:t>á</w:t>
      </w:r>
      <w:r w:rsidR="00734DC1" w:rsidRPr="00A155A7">
        <w:rPr>
          <w:rFonts w:cstheme="minorHAnsi"/>
          <w:b/>
          <w:bCs/>
        </w:rPr>
        <w:t>d</w:t>
      </w:r>
      <w:r w:rsidR="00525973" w:rsidRPr="00A155A7">
        <w:rPr>
          <w:rFonts w:cstheme="minorHAnsi"/>
          <w:b/>
          <w:bCs/>
        </w:rPr>
        <w:t>ě</w:t>
      </w:r>
      <w:r w:rsidR="00734DC1" w:rsidRPr="00A155A7">
        <w:rPr>
          <w:rFonts w:cstheme="minorHAnsi"/>
          <w:b/>
          <w:bCs/>
        </w:rPr>
        <w:t xml:space="preserve">ní </w:t>
      </w:r>
      <w:r w:rsidR="00EB37B6" w:rsidRPr="00A155A7">
        <w:rPr>
          <w:rFonts w:cstheme="minorHAnsi"/>
          <w:b/>
          <w:bCs/>
        </w:rPr>
        <w:t xml:space="preserve">nových </w:t>
      </w:r>
      <w:r w:rsidR="00525973" w:rsidRPr="00A155A7">
        <w:rPr>
          <w:rFonts w:cstheme="minorHAnsi"/>
          <w:b/>
          <w:bCs/>
        </w:rPr>
        <w:t>platebních metod. Jednou z nich je forma</w:t>
      </w:r>
      <w:r w:rsidR="00734DC1" w:rsidRPr="00A155A7">
        <w:rPr>
          <w:rFonts w:cstheme="minorHAnsi"/>
          <w:b/>
          <w:bCs/>
        </w:rPr>
        <w:t xml:space="preserve"> tzv. virtuálního parkovacího automatu (VPA). Tu mohou řidiči využívat </w:t>
      </w:r>
      <w:r w:rsidR="0050004D" w:rsidRPr="00A155A7">
        <w:rPr>
          <w:rFonts w:cstheme="minorHAnsi"/>
          <w:b/>
          <w:bCs/>
        </w:rPr>
        <w:t xml:space="preserve">od </w:t>
      </w:r>
      <w:r w:rsidR="009D5605" w:rsidRPr="00A155A7">
        <w:rPr>
          <w:rFonts w:cstheme="minorHAnsi"/>
          <w:b/>
          <w:bCs/>
        </w:rPr>
        <w:t xml:space="preserve">15. září </w:t>
      </w:r>
      <w:r w:rsidR="00734DC1" w:rsidRPr="00A155A7">
        <w:rPr>
          <w:rFonts w:cstheme="minorHAnsi"/>
          <w:b/>
          <w:bCs/>
        </w:rPr>
        <w:t xml:space="preserve">ve všech </w:t>
      </w:r>
      <w:r w:rsidR="008C1AD2" w:rsidRPr="00A155A7">
        <w:rPr>
          <w:rFonts w:cstheme="minorHAnsi"/>
          <w:b/>
          <w:bCs/>
        </w:rPr>
        <w:t xml:space="preserve">pětadvaceti </w:t>
      </w:r>
      <w:r w:rsidR="00734DC1" w:rsidRPr="00A155A7">
        <w:rPr>
          <w:rFonts w:cstheme="minorHAnsi"/>
          <w:b/>
          <w:bCs/>
        </w:rPr>
        <w:t xml:space="preserve">parkovacích automatech na území Hodonína. Současně </w:t>
      </w:r>
      <w:r w:rsidR="008C1AD2" w:rsidRPr="00A155A7">
        <w:rPr>
          <w:rFonts w:cstheme="minorHAnsi"/>
          <w:b/>
          <w:bCs/>
        </w:rPr>
        <w:t>do</w:t>
      </w:r>
      <w:r w:rsidR="00734DC1" w:rsidRPr="00A155A7">
        <w:rPr>
          <w:rFonts w:cstheme="minorHAnsi"/>
          <w:b/>
          <w:bCs/>
        </w:rPr>
        <w:t>šlo</w:t>
      </w:r>
      <w:r w:rsidR="008C1AD2" w:rsidRPr="00A155A7">
        <w:rPr>
          <w:rFonts w:cstheme="minorHAnsi"/>
          <w:b/>
          <w:bCs/>
        </w:rPr>
        <w:t xml:space="preserve"> </w:t>
      </w:r>
      <w:r w:rsidR="00525973" w:rsidRPr="00A155A7">
        <w:rPr>
          <w:rFonts w:cstheme="minorHAnsi"/>
          <w:b/>
          <w:bCs/>
        </w:rPr>
        <w:t xml:space="preserve">v srpnu také </w:t>
      </w:r>
      <w:r w:rsidR="00734DC1" w:rsidRPr="00A155A7">
        <w:rPr>
          <w:rFonts w:cstheme="minorHAnsi"/>
          <w:b/>
          <w:bCs/>
        </w:rPr>
        <w:t xml:space="preserve">k částečné výměně automatů, kdy u deseti </w:t>
      </w:r>
      <w:r w:rsidR="008C1AD2" w:rsidRPr="00A155A7">
        <w:rPr>
          <w:rFonts w:cstheme="minorHAnsi"/>
          <w:b/>
          <w:bCs/>
        </w:rPr>
        <w:t>z nich</w:t>
      </w:r>
      <w:r w:rsidR="00734DC1" w:rsidRPr="00A155A7">
        <w:rPr>
          <w:rFonts w:cstheme="minorHAnsi"/>
          <w:b/>
          <w:bCs/>
        </w:rPr>
        <w:t xml:space="preserve"> přibyla nově možnost úhrady parkovného</w:t>
      </w:r>
      <w:r w:rsidR="00525973" w:rsidRPr="00A155A7">
        <w:rPr>
          <w:rFonts w:cstheme="minorHAnsi"/>
          <w:b/>
          <w:bCs/>
        </w:rPr>
        <w:t xml:space="preserve"> </w:t>
      </w:r>
      <w:r w:rsidR="00734DC1" w:rsidRPr="00A155A7">
        <w:rPr>
          <w:rFonts w:cstheme="minorHAnsi"/>
          <w:b/>
          <w:bCs/>
        </w:rPr>
        <w:t xml:space="preserve">platební kartou. </w:t>
      </w:r>
      <w:r w:rsidR="00525973" w:rsidRPr="00A155A7">
        <w:rPr>
          <w:rFonts w:cstheme="minorHAnsi"/>
          <w:b/>
          <w:bCs/>
        </w:rPr>
        <w:t>Tu mohou řidiči aktuálně využít u</w:t>
      </w:r>
      <w:r w:rsidR="008C1AD2" w:rsidRPr="00A155A7">
        <w:rPr>
          <w:rFonts w:cstheme="minorHAnsi"/>
          <w:b/>
          <w:bCs/>
        </w:rPr>
        <w:t xml:space="preserve"> třinácti </w:t>
      </w:r>
      <w:r w:rsidR="009D5605" w:rsidRPr="00A155A7">
        <w:rPr>
          <w:rFonts w:cstheme="minorHAnsi"/>
          <w:b/>
          <w:bCs/>
        </w:rPr>
        <w:t xml:space="preserve">parkovacích </w:t>
      </w:r>
      <w:r w:rsidR="008C1AD2" w:rsidRPr="00A155A7">
        <w:rPr>
          <w:rFonts w:cstheme="minorHAnsi"/>
          <w:b/>
          <w:bCs/>
        </w:rPr>
        <w:t>automat</w:t>
      </w:r>
      <w:r w:rsidR="00525973" w:rsidRPr="00A155A7">
        <w:rPr>
          <w:rFonts w:cstheme="minorHAnsi"/>
          <w:b/>
          <w:bCs/>
        </w:rPr>
        <w:t>ů</w:t>
      </w:r>
      <w:r w:rsidR="008C1AD2" w:rsidRPr="00A155A7">
        <w:rPr>
          <w:rFonts w:cstheme="minorHAnsi"/>
          <w:b/>
          <w:bCs/>
        </w:rPr>
        <w:t>.</w:t>
      </w:r>
    </w:p>
    <w:p w14:paraId="14909482" w14:textId="77777777" w:rsidR="00A155A7" w:rsidRPr="00A155A7" w:rsidRDefault="00A155A7" w:rsidP="00A155A7">
      <w:pPr>
        <w:spacing w:after="0" w:line="276" w:lineRule="auto"/>
        <w:jc w:val="both"/>
        <w:rPr>
          <w:rFonts w:cstheme="minorHAnsi"/>
          <w:b/>
          <w:bCs/>
        </w:rPr>
      </w:pPr>
    </w:p>
    <w:p w14:paraId="35413969" w14:textId="0BB1C618" w:rsidR="0050004D" w:rsidRDefault="008C1AD2" w:rsidP="00A155A7">
      <w:pPr>
        <w:spacing w:after="0" w:line="276" w:lineRule="auto"/>
        <w:jc w:val="both"/>
        <w:rPr>
          <w:rFonts w:cstheme="minorHAnsi"/>
        </w:rPr>
      </w:pPr>
      <w:r w:rsidRPr="00A155A7">
        <w:rPr>
          <w:rFonts w:cstheme="minorHAnsi"/>
        </w:rPr>
        <w:t>Elektronické platby zjednodušují život obyvatel města v mnoha ohledech a parkování není výjimkou. I proto město Hodonín přist</w:t>
      </w:r>
      <w:r w:rsidR="0050004D" w:rsidRPr="00A155A7">
        <w:rPr>
          <w:rFonts w:cstheme="minorHAnsi"/>
        </w:rPr>
        <w:t>upuje</w:t>
      </w:r>
      <w:r w:rsidRPr="00A155A7">
        <w:rPr>
          <w:rFonts w:cstheme="minorHAnsi"/>
        </w:rPr>
        <w:t xml:space="preserve"> </w:t>
      </w:r>
      <w:r w:rsidR="00525973" w:rsidRPr="00A155A7">
        <w:rPr>
          <w:rFonts w:cstheme="minorHAnsi"/>
        </w:rPr>
        <w:t xml:space="preserve">také v tomto případě </w:t>
      </w:r>
      <w:r w:rsidRPr="00A155A7">
        <w:rPr>
          <w:rFonts w:cstheme="minorHAnsi"/>
        </w:rPr>
        <w:t>k</w:t>
      </w:r>
      <w:r w:rsidR="0050004D" w:rsidRPr="00A155A7">
        <w:rPr>
          <w:rFonts w:cstheme="minorHAnsi"/>
        </w:rPr>
        <w:t> </w:t>
      </w:r>
      <w:r w:rsidRPr="00A155A7">
        <w:rPr>
          <w:rFonts w:cstheme="minorHAnsi"/>
        </w:rPr>
        <w:t>zav</w:t>
      </w:r>
      <w:r w:rsidR="0050004D" w:rsidRPr="00A155A7">
        <w:rPr>
          <w:rFonts w:cstheme="minorHAnsi"/>
        </w:rPr>
        <w:t>ádění elektronických a</w:t>
      </w:r>
      <w:r w:rsidRPr="00A155A7">
        <w:rPr>
          <w:rFonts w:cstheme="minorHAnsi"/>
        </w:rPr>
        <w:t xml:space="preserve"> </w:t>
      </w:r>
      <w:r w:rsidR="00523B63" w:rsidRPr="00A155A7">
        <w:rPr>
          <w:rFonts w:cstheme="minorHAnsi"/>
        </w:rPr>
        <w:t>on-line plateb</w:t>
      </w:r>
      <w:r w:rsidRPr="00A155A7">
        <w:rPr>
          <w:rFonts w:cstheme="minorHAnsi"/>
        </w:rPr>
        <w:t xml:space="preserve">. </w:t>
      </w:r>
    </w:p>
    <w:p w14:paraId="0DADDB76" w14:textId="77777777" w:rsidR="00A155A7" w:rsidRPr="00A155A7" w:rsidRDefault="00A155A7" w:rsidP="00A155A7">
      <w:pPr>
        <w:spacing w:after="0" w:line="276" w:lineRule="auto"/>
        <w:jc w:val="both"/>
        <w:rPr>
          <w:rFonts w:cstheme="minorHAnsi"/>
        </w:rPr>
      </w:pPr>
    </w:p>
    <w:p w14:paraId="7C888828" w14:textId="7BAD17F6" w:rsidR="004E2630" w:rsidRPr="00A155A7" w:rsidRDefault="004E2630" w:rsidP="00A155A7">
      <w:pPr>
        <w:spacing w:after="0" w:line="276" w:lineRule="auto"/>
        <w:jc w:val="both"/>
        <w:rPr>
          <w:rFonts w:cstheme="minorHAnsi"/>
          <w:b/>
          <w:bCs/>
        </w:rPr>
      </w:pPr>
      <w:r w:rsidRPr="00A155A7">
        <w:rPr>
          <w:rFonts w:cstheme="minorHAnsi"/>
          <w:b/>
          <w:bCs/>
        </w:rPr>
        <w:t>Platba parkovného nově i virtuálně</w:t>
      </w:r>
    </w:p>
    <w:p w14:paraId="2D8BD1B4" w14:textId="0F5171AD" w:rsidR="00A155A7" w:rsidRPr="00A155A7" w:rsidRDefault="008C1AD2" w:rsidP="00A155A7">
      <w:pPr>
        <w:pStyle w:val="act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55A7">
        <w:rPr>
          <w:rFonts w:asciiTheme="minorHAnsi" w:hAnsiTheme="minorHAnsi" w:cstheme="minorHAnsi"/>
          <w:sz w:val="22"/>
          <w:szCs w:val="22"/>
        </w:rPr>
        <w:t xml:space="preserve">Horkou novinkou platnou od poloviny září je </w:t>
      </w:r>
      <w:r w:rsidR="00523B63" w:rsidRPr="00A155A7">
        <w:rPr>
          <w:rFonts w:asciiTheme="minorHAnsi" w:hAnsiTheme="minorHAnsi" w:cstheme="minorHAnsi"/>
          <w:sz w:val="22"/>
          <w:szCs w:val="22"/>
        </w:rPr>
        <w:t xml:space="preserve">tzv. virtuální parkovací automat (VPA). </w:t>
      </w:r>
      <w:r w:rsidR="009D5605" w:rsidRPr="00A155A7">
        <w:rPr>
          <w:rFonts w:asciiTheme="minorHAnsi" w:hAnsiTheme="minorHAnsi" w:cstheme="minorHAnsi"/>
          <w:sz w:val="22"/>
          <w:szCs w:val="22"/>
        </w:rPr>
        <w:t>Jedná se o on-line nástroj, do telefonu tedy není nutné nic instalovat</w:t>
      </w:r>
      <w:r w:rsidR="0050004D" w:rsidRPr="00A155A7">
        <w:rPr>
          <w:rFonts w:asciiTheme="minorHAnsi" w:hAnsiTheme="minorHAnsi" w:cstheme="minorHAnsi"/>
          <w:sz w:val="22"/>
          <w:szCs w:val="22"/>
        </w:rPr>
        <w:t xml:space="preserve">. Je </w:t>
      </w:r>
      <w:r w:rsidR="009D5605" w:rsidRPr="00A155A7">
        <w:rPr>
          <w:rFonts w:asciiTheme="minorHAnsi" w:hAnsiTheme="minorHAnsi" w:cstheme="minorHAnsi"/>
          <w:sz w:val="22"/>
          <w:szCs w:val="22"/>
        </w:rPr>
        <w:t xml:space="preserve">však třeba mít k dispozici mobilní data. Pro platbu stačí znát registrační značku vozidla, mít zapnutou GPS lokalizaci v telefonu a naskenovat QR kód, který </w:t>
      </w:r>
      <w:r w:rsidR="009D5605" w:rsidRPr="000E1751">
        <w:rPr>
          <w:rFonts w:asciiTheme="minorHAnsi" w:hAnsiTheme="minorHAnsi" w:cstheme="minorHAnsi"/>
          <w:sz w:val="22"/>
          <w:szCs w:val="22"/>
        </w:rPr>
        <w:t xml:space="preserve">naleznete na každém parkovacím automatu. Případně je také možné </w:t>
      </w:r>
      <w:r w:rsidR="00711526" w:rsidRPr="000E1751">
        <w:rPr>
          <w:rFonts w:asciiTheme="minorHAnsi" w:hAnsiTheme="minorHAnsi" w:cstheme="minorHAnsi"/>
          <w:sz w:val="22"/>
          <w:szCs w:val="22"/>
        </w:rPr>
        <w:t>zadat webovou adresu:</w:t>
      </w:r>
      <w:r w:rsidR="0050004D" w:rsidRPr="000E1751">
        <w:rPr>
          <w:rFonts w:asciiTheme="minorHAnsi" w:hAnsiTheme="minorHAnsi" w:cstheme="minorHAnsi"/>
          <w:sz w:val="22"/>
          <w:szCs w:val="22"/>
        </w:rPr>
        <w:t xml:space="preserve"> </w:t>
      </w:r>
      <w:r w:rsidR="009D5605" w:rsidRPr="000E1751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="009D5605" w:rsidRPr="000E1751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www.parking.fttech.org</w:t>
        </w:r>
      </w:hyperlink>
      <w:r w:rsidR="009D5605" w:rsidRPr="000E1751">
        <w:rPr>
          <w:rFonts w:asciiTheme="minorHAnsi" w:hAnsiTheme="minorHAnsi" w:cstheme="minorHAnsi"/>
          <w:sz w:val="22"/>
          <w:szCs w:val="22"/>
        </w:rPr>
        <w:t xml:space="preserve">  </w:t>
      </w:r>
      <w:r w:rsidR="0050004D" w:rsidRPr="000E1751">
        <w:rPr>
          <w:rFonts w:asciiTheme="minorHAnsi" w:hAnsiTheme="minorHAnsi" w:cstheme="minorHAnsi"/>
          <w:sz w:val="22"/>
          <w:szCs w:val="22"/>
        </w:rPr>
        <w:t>a s</w:t>
      </w:r>
      <w:r w:rsidR="009D5605" w:rsidRPr="000E1751">
        <w:rPr>
          <w:rFonts w:asciiTheme="minorHAnsi" w:hAnsiTheme="minorHAnsi" w:cstheme="minorHAnsi"/>
          <w:sz w:val="22"/>
          <w:szCs w:val="22"/>
        </w:rPr>
        <w:t xml:space="preserve">tejně tak je možné zaplatit </w:t>
      </w:r>
      <w:r w:rsidR="00711526" w:rsidRPr="000E1751">
        <w:rPr>
          <w:rFonts w:asciiTheme="minorHAnsi" w:hAnsiTheme="minorHAnsi" w:cstheme="minorHAnsi"/>
          <w:sz w:val="22"/>
          <w:szCs w:val="22"/>
        </w:rPr>
        <w:t xml:space="preserve">také na webu </w:t>
      </w:r>
      <w:hyperlink r:id="rId6" w:history="1">
        <w:r w:rsidR="009D5605" w:rsidRPr="000E1751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www.mapy.cz</w:t>
        </w:r>
      </w:hyperlink>
      <w:r w:rsidR="00B345AB" w:rsidRPr="000E1751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(kliknutím na příslušné parkoviště v mapě).</w:t>
      </w:r>
      <w:r w:rsidR="009D5605" w:rsidRPr="000E1751">
        <w:rPr>
          <w:rFonts w:asciiTheme="minorHAnsi" w:hAnsiTheme="minorHAnsi" w:cstheme="minorHAnsi"/>
          <w:sz w:val="22"/>
          <w:szCs w:val="22"/>
        </w:rPr>
        <w:t xml:space="preserve"> Do systému </w:t>
      </w:r>
      <w:r w:rsidR="0050004D" w:rsidRPr="000E1751">
        <w:rPr>
          <w:rFonts w:asciiTheme="minorHAnsi" w:hAnsiTheme="minorHAnsi" w:cstheme="minorHAnsi"/>
          <w:sz w:val="22"/>
          <w:szCs w:val="22"/>
        </w:rPr>
        <w:t>si uživatel může</w:t>
      </w:r>
      <w:r w:rsidR="009D5605" w:rsidRPr="000E1751">
        <w:rPr>
          <w:rFonts w:asciiTheme="minorHAnsi" w:hAnsiTheme="minorHAnsi" w:cstheme="minorHAnsi"/>
          <w:sz w:val="22"/>
          <w:szCs w:val="22"/>
        </w:rPr>
        <w:t xml:space="preserve"> uložit až 5 </w:t>
      </w:r>
      <w:r w:rsidR="0050004D" w:rsidRPr="000E1751">
        <w:rPr>
          <w:rFonts w:asciiTheme="minorHAnsi" w:hAnsiTheme="minorHAnsi" w:cstheme="minorHAnsi"/>
          <w:sz w:val="22"/>
          <w:szCs w:val="22"/>
        </w:rPr>
        <w:t xml:space="preserve">registračních značek. </w:t>
      </w:r>
      <w:r w:rsidR="009D5605" w:rsidRPr="000E1751">
        <w:rPr>
          <w:rFonts w:asciiTheme="minorHAnsi" w:hAnsiTheme="minorHAnsi" w:cstheme="minorHAnsi"/>
          <w:sz w:val="22"/>
          <w:szCs w:val="22"/>
        </w:rPr>
        <w:t xml:space="preserve">Minimální </w:t>
      </w:r>
      <w:r w:rsidR="009D5605" w:rsidRPr="00A155A7">
        <w:rPr>
          <w:rFonts w:asciiTheme="minorHAnsi" w:hAnsiTheme="minorHAnsi" w:cstheme="minorHAnsi"/>
          <w:sz w:val="22"/>
          <w:szCs w:val="22"/>
        </w:rPr>
        <w:t>doba parkovného při platbě přes VPA je 1 hodina. Cena parkovného je stejná jako při platbě v hotovosti či platební kartou</w:t>
      </w:r>
      <w:r w:rsidR="0050004D" w:rsidRPr="00A155A7">
        <w:rPr>
          <w:rFonts w:asciiTheme="minorHAnsi" w:hAnsiTheme="minorHAnsi" w:cstheme="minorHAnsi"/>
          <w:sz w:val="22"/>
          <w:szCs w:val="22"/>
        </w:rPr>
        <w:t>.</w:t>
      </w:r>
      <w:r w:rsidR="00A155A7" w:rsidRPr="00A155A7">
        <w:rPr>
          <w:rFonts w:asciiTheme="minorHAnsi" w:hAnsiTheme="minorHAnsi" w:cstheme="minorHAnsi"/>
          <w:sz w:val="22"/>
          <w:szCs w:val="22"/>
        </w:rPr>
        <w:t xml:space="preserve"> </w:t>
      </w:r>
      <w:r w:rsidR="00A155A7" w:rsidRPr="00A155A7">
        <w:rPr>
          <w:rFonts w:asciiTheme="minorHAnsi" w:hAnsiTheme="minorHAnsi" w:cstheme="minorHAnsi"/>
          <w:color w:val="000000"/>
          <w:sz w:val="22"/>
          <w:szCs w:val="22"/>
        </w:rPr>
        <w:t>Zvýhodněnou sazbu za první hodinu ve výši 20,- Kč lze použít na jedno vozidlo (jednu registrační značku) pouze 1x za den.</w:t>
      </w:r>
    </w:p>
    <w:p w14:paraId="0FF7EFCA" w14:textId="67F8BC1B" w:rsidR="0050004D" w:rsidRPr="00A155A7" w:rsidRDefault="0050004D" w:rsidP="00A155A7">
      <w:pPr>
        <w:spacing w:after="0" w:line="276" w:lineRule="auto"/>
        <w:jc w:val="both"/>
        <w:rPr>
          <w:rFonts w:cstheme="minorHAnsi"/>
        </w:rPr>
      </w:pPr>
    </w:p>
    <w:p w14:paraId="7126A867" w14:textId="00912860" w:rsidR="004E2630" w:rsidRPr="00A155A7" w:rsidRDefault="004E2630" w:rsidP="00A155A7">
      <w:pPr>
        <w:spacing w:after="0" w:line="276" w:lineRule="auto"/>
        <w:jc w:val="both"/>
        <w:rPr>
          <w:rFonts w:cstheme="minorHAnsi"/>
          <w:b/>
          <w:bCs/>
        </w:rPr>
      </w:pPr>
      <w:r w:rsidRPr="00A155A7">
        <w:rPr>
          <w:rFonts w:cstheme="minorHAnsi"/>
          <w:b/>
          <w:bCs/>
        </w:rPr>
        <w:t>Rozšíření možností plateb parkovného platební kartou</w:t>
      </w:r>
    </w:p>
    <w:p w14:paraId="3A983356" w14:textId="4A60A6D7" w:rsidR="00EB37B6" w:rsidRDefault="0050004D" w:rsidP="00A155A7">
      <w:pPr>
        <w:spacing w:after="0" w:line="276" w:lineRule="auto"/>
        <w:jc w:val="both"/>
        <w:rPr>
          <w:rFonts w:cstheme="minorHAnsi"/>
        </w:rPr>
      </w:pPr>
      <w:r w:rsidRPr="00A155A7">
        <w:rPr>
          <w:rFonts w:cstheme="minorHAnsi"/>
        </w:rPr>
        <w:t>Zároveň přistoupilo město Hodonín ve druhé polovině srpna k</w:t>
      </w:r>
      <w:r w:rsidR="00BE6E00" w:rsidRPr="00A155A7">
        <w:rPr>
          <w:rFonts w:cstheme="minorHAnsi"/>
        </w:rPr>
        <w:t xml:space="preserve"> částečné</w:t>
      </w:r>
      <w:r w:rsidRPr="00A155A7">
        <w:rPr>
          <w:rFonts w:cstheme="minorHAnsi"/>
        </w:rPr>
        <w:t> </w:t>
      </w:r>
      <w:r w:rsidR="00BE6E00" w:rsidRPr="00A155A7">
        <w:rPr>
          <w:rFonts w:cstheme="minorHAnsi"/>
        </w:rPr>
        <w:t>obměně</w:t>
      </w:r>
      <w:r w:rsidRPr="00A155A7">
        <w:rPr>
          <w:rFonts w:cstheme="minorHAnsi"/>
        </w:rPr>
        <w:t xml:space="preserve"> parkovacích automatů. K dosavadním třem </w:t>
      </w:r>
      <w:r w:rsidR="00A155A7" w:rsidRPr="00A155A7">
        <w:rPr>
          <w:rFonts w:cstheme="minorHAnsi"/>
        </w:rPr>
        <w:t xml:space="preserve">v ulici Svatopluka Čecha </w:t>
      </w:r>
      <w:r w:rsidRPr="00A155A7">
        <w:rPr>
          <w:rFonts w:cstheme="minorHAnsi"/>
        </w:rPr>
        <w:t xml:space="preserve">přibylo dalších deset, které nyní </w:t>
      </w:r>
      <w:r w:rsidR="004E2630" w:rsidRPr="00A155A7">
        <w:rPr>
          <w:rFonts w:cstheme="minorHAnsi"/>
        </w:rPr>
        <w:t>nabízejí</w:t>
      </w:r>
      <w:r w:rsidR="00E47B1B" w:rsidRPr="00A155A7">
        <w:rPr>
          <w:rFonts w:cstheme="minorHAnsi"/>
        </w:rPr>
        <w:t xml:space="preserve"> rychlejší a efektivnější </w:t>
      </w:r>
      <w:r w:rsidRPr="00A155A7">
        <w:rPr>
          <w:rFonts w:cstheme="minorHAnsi"/>
        </w:rPr>
        <w:t>formu placení parkovného</w:t>
      </w:r>
      <w:r w:rsidR="00A240D6" w:rsidRPr="00A155A7">
        <w:rPr>
          <w:rFonts w:cstheme="minorHAnsi"/>
        </w:rPr>
        <w:t xml:space="preserve"> bezkontaktní</w:t>
      </w:r>
      <w:r w:rsidRPr="00A155A7">
        <w:rPr>
          <w:rFonts w:cstheme="minorHAnsi"/>
        </w:rPr>
        <w:t xml:space="preserve"> platební kartou.</w:t>
      </w:r>
      <w:r w:rsidR="00525973" w:rsidRPr="00A155A7">
        <w:rPr>
          <w:rFonts w:cstheme="minorHAnsi"/>
        </w:rPr>
        <w:t xml:space="preserve"> </w:t>
      </w:r>
    </w:p>
    <w:p w14:paraId="167B1AC3" w14:textId="77777777" w:rsidR="00F043B7" w:rsidRPr="00A155A7" w:rsidRDefault="00F043B7" w:rsidP="00A155A7">
      <w:pPr>
        <w:spacing w:after="0" w:line="276" w:lineRule="auto"/>
        <w:jc w:val="both"/>
        <w:rPr>
          <w:rFonts w:cstheme="minorHAnsi"/>
        </w:rPr>
      </w:pPr>
    </w:p>
    <w:p w14:paraId="46293348" w14:textId="610BA66E" w:rsidR="007B7609" w:rsidRDefault="00525973" w:rsidP="00A155A7">
      <w:pPr>
        <w:spacing w:after="0" w:line="276" w:lineRule="auto"/>
        <w:jc w:val="both"/>
        <w:rPr>
          <w:rFonts w:cstheme="minorHAnsi"/>
        </w:rPr>
      </w:pPr>
      <w:r w:rsidRPr="00A155A7">
        <w:rPr>
          <w:rFonts w:cstheme="minorHAnsi"/>
        </w:rPr>
        <w:t xml:space="preserve">K výměně automatů došlo na Masarykově náměstí, na Národní třídě (u Bati), na Národní třídě (u </w:t>
      </w:r>
      <w:proofErr w:type="spellStart"/>
      <w:r w:rsidRPr="00A155A7">
        <w:rPr>
          <w:rFonts w:cstheme="minorHAnsi"/>
        </w:rPr>
        <w:t>Hodoňanky</w:t>
      </w:r>
      <w:proofErr w:type="spellEnd"/>
      <w:r w:rsidRPr="00A155A7">
        <w:rPr>
          <w:rFonts w:cstheme="minorHAnsi"/>
        </w:rPr>
        <w:t>), v ulici Wilsonova, Tyršova, dále na Národní třídě (u Masaryka), na Masarykově náměstí (u OD IRO), na parkovišti u soudu a na nám. Osvobození. Kromě toho byl nově nainstalován parkovací automat v ulici Sv. Čecha</w:t>
      </w:r>
      <w:r w:rsidR="00A45828">
        <w:rPr>
          <w:rFonts w:cstheme="minorHAnsi"/>
        </w:rPr>
        <w:t>, který bude již brzy zpr</w:t>
      </w:r>
      <w:r w:rsidR="00F043B7">
        <w:rPr>
          <w:rFonts w:cstheme="minorHAnsi"/>
        </w:rPr>
        <w:t>o</w:t>
      </w:r>
      <w:r w:rsidR="00A45828">
        <w:rPr>
          <w:rFonts w:cstheme="minorHAnsi"/>
        </w:rPr>
        <w:t>vozněn</w:t>
      </w:r>
      <w:r w:rsidRPr="00A155A7">
        <w:rPr>
          <w:rFonts w:cstheme="minorHAnsi"/>
        </w:rPr>
        <w:t>.</w:t>
      </w:r>
      <w:r w:rsidR="00A155A7" w:rsidRPr="00A155A7">
        <w:rPr>
          <w:rFonts w:cstheme="minorHAnsi"/>
        </w:rPr>
        <w:t xml:space="preserve"> </w:t>
      </w:r>
      <w:r w:rsidR="004E2630" w:rsidRPr="00A155A7">
        <w:rPr>
          <w:rFonts w:cstheme="minorHAnsi"/>
        </w:rPr>
        <w:t>Z</w:t>
      </w:r>
      <w:r w:rsidRPr="00A155A7">
        <w:rPr>
          <w:rFonts w:cstheme="minorHAnsi"/>
        </w:rPr>
        <w:t>ón</w:t>
      </w:r>
      <w:r w:rsidR="004E2630" w:rsidRPr="00A155A7">
        <w:rPr>
          <w:rFonts w:cstheme="minorHAnsi"/>
        </w:rPr>
        <w:t>a</w:t>
      </w:r>
      <w:r w:rsidRPr="00A155A7">
        <w:rPr>
          <w:rFonts w:cstheme="minorHAnsi"/>
        </w:rPr>
        <w:t xml:space="preserve"> placeného parkování </w:t>
      </w:r>
      <w:r w:rsidR="004E2630" w:rsidRPr="00A155A7">
        <w:rPr>
          <w:rFonts w:cstheme="minorHAnsi"/>
        </w:rPr>
        <w:t xml:space="preserve">tak byla rozšířena </w:t>
      </w:r>
      <w:r w:rsidRPr="00A155A7">
        <w:rPr>
          <w:rFonts w:cstheme="minorHAnsi"/>
        </w:rPr>
        <w:t xml:space="preserve">o úsek ulice Sv. Čecha mezi ulicemi Wilsonovou a Dvořákovou. </w:t>
      </w:r>
      <w:r w:rsidR="00BE6E00" w:rsidRPr="00A155A7">
        <w:rPr>
          <w:rFonts w:cstheme="minorHAnsi"/>
        </w:rPr>
        <w:t xml:space="preserve">Dodavatelem nových parkovacích automatů byla společnost ELTODO a.s. </w:t>
      </w:r>
      <w:r w:rsidR="00F043B7">
        <w:rPr>
          <w:rFonts w:cstheme="minorHAnsi"/>
        </w:rPr>
        <w:t>a jejich ce</w:t>
      </w:r>
      <w:r w:rsidR="00BE6E00" w:rsidRPr="00A155A7">
        <w:rPr>
          <w:rFonts w:cstheme="minorHAnsi"/>
        </w:rPr>
        <w:t xml:space="preserve">na </w:t>
      </w:r>
      <w:r w:rsidR="00EB37B6" w:rsidRPr="00A155A7">
        <w:rPr>
          <w:rFonts w:cstheme="minorHAnsi"/>
        </w:rPr>
        <w:t xml:space="preserve">činila </w:t>
      </w:r>
      <w:r w:rsidR="00BE6E00" w:rsidRPr="00A155A7">
        <w:rPr>
          <w:rFonts w:cstheme="minorHAnsi"/>
        </w:rPr>
        <w:t xml:space="preserve">1 772 982,75 Kč bez DPH. </w:t>
      </w:r>
      <w:r w:rsidR="00454FD8" w:rsidRPr="00A155A7">
        <w:rPr>
          <w:rFonts w:cstheme="minorHAnsi"/>
        </w:rPr>
        <w:t xml:space="preserve">Město Hodonín počítá s postupnou obměnou dalších automatů, aby byla možnost platby </w:t>
      </w:r>
      <w:r w:rsidR="004E2630" w:rsidRPr="00A155A7">
        <w:rPr>
          <w:rFonts w:cstheme="minorHAnsi"/>
        </w:rPr>
        <w:t xml:space="preserve">platební </w:t>
      </w:r>
      <w:r w:rsidR="00454FD8" w:rsidRPr="00A155A7">
        <w:rPr>
          <w:rFonts w:cstheme="minorHAnsi"/>
        </w:rPr>
        <w:t xml:space="preserve">kartou u všech z nich.  </w:t>
      </w:r>
    </w:p>
    <w:p w14:paraId="7341A143" w14:textId="77777777" w:rsidR="00A155A7" w:rsidRPr="00A155A7" w:rsidRDefault="00A155A7" w:rsidP="00A155A7">
      <w:pPr>
        <w:spacing w:after="0" w:line="276" w:lineRule="auto"/>
        <w:jc w:val="both"/>
        <w:rPr>
          <w:rFonts w:cstheme="minorHAnsi"/>
        </w:rPr>
      </w:pPr>
    </w:p>
    <w:p w14:paraId="0EB0F052" w14:textId="55855972" w:rsidR="004E2630" w:rsidRPr="00A155A7" w:rsidRDefault="004E2630" w:rsidP="00A155A7">
      <w:pPr>
        <w:spacing w:after="0" w:line="276" w:lineRule="auto"/>
        <w:jc w:val="both"/>
        <w:rPr>
          <w:rFonts w:cstheme="minorHAnsi"/>
          <w:b/>
          <w:bCs/>
        </w:rPr>
      </w:pPr>
      <w:r w:rsidRPr="00A155A7">
        <w:rPr>
          <w:rFonts w:cstheme="minorHAnsi"/>
          <w:b/>
          <w:bCs/>
        </w:rPr>
        <w:t>Souhrn možností plateb</w:t>
      </w:r>
    </w:p>
    <w:p w14:paraId="4B381365" w14:textId="001FD8DF" w:rsidR="007B7609" w:rsidRPr="00A155A7" w:rsidRDefault="007B7609" w:rsidP="00A155A7">
      <w:pPr>
        <w:spacing w:after="0" w:line="276" w:lineRule="auto"/>
        <w:jc w:val="both"/>
        <w:rPr>
          <w:rFonts w:cstheme="minorHAnsi"/>
        </w:rPr>
      </w:pPr>
      <w:r w:rsidRPr="00A155A7">
        <w:rPr>
          <w:rFonts w:cstheme="minorHAnsi"/>
        </w:rPr>
        <w:t xml:space="preserve">Platit parkovné lze tedy nyní </w:t>
      </w:r>
      <w:r w:rsidRPr="00F043B7">
        <w:rPr>
          <w:rFonts w:cstheme="minorHAnsi"/>
          <w:b/>
          <w:bCs/>
        </w:rPr>
        <w:t>v hotovosti</w:t>
      </w:r>
      <w:r w:rsidRPr="00A155A7">
        <w:rPr>
          <w:rFonts w:cstheme="minorHAnsi"/>
        </w:rPr>
        <w:t xml:space="preserve">, přes </w:t>
      </w:r>
      <w:proofErr w:type="spellStart"/>
      <w:r w:rsidRPr="00F043B7">
        <w:rPr>
          <w:rFonts w:cstheme="minorHAnsi"/>
          <w:b/>
          <w:bCs/>
        </w:rPr>
        <w:t>sms</w:t>
      </w:r>
      <w:proofErr w:type="spellEnd"/>
      <w:r w:rsidRPr="00A155A7">
        <w:rPr>
          <w:rFonts w:cstheme="minorHAnsi"/>
        </w:rPr>
        <w:t xml:space="preserve">, on-line přes </w:t>
      </w:r>
      <w:r w:rsidRPr="00F043B7">
        <w:rPr>
          <w:rFonts w:cstheme="minorHAnsi"/>
          <w:b/>
          <w:bCs/>
        </w:rPr>
        <w:t>virtuální parkovací automat</w:t>
      </w:r>
      <w:r w:rsidR="004E2630" w:rsidRPr="00A155A7">
        <w:rPr>
          <w:rFonts w:cstheme="minorHAnsi"/>
        </w:rPr>
        <w:t xml:space="preserve"> </w:t>
      </w:r>
      <w:r w:rsidRPr="00A155A7">
        <w:rPr>
          <w:rFonts w:cstheme="minorHAnsi"/>
        </w:rPr>
        <w:t xml:space="preserve">a ve třinácti </w:t>
      </w:r>
      <w:r w:rsidR="004E2630" w:rsidRPr="00A155A7">
        <w:rPr>
          <w:rFonts w:cstheme="minorHAnsi"/>
        </w:rPr>
        <w:t>vý</w:t>
      </w:r>
      <w:r w:rsidRPr="00A155A7">
        <w:rPr>
          <w:rFonts w:cstheme="minorHAnsi"/>
        </w:rPr>
        <w:t xml:space="preserve">še uvedených </w:t>
      </w:r>
      <w:r w:rsidR="004E2630" w:rsidRPr="00A155A7">
        <w:rPr>
          <w:rFonts w:cstheme="minorHAnsi"/>
        </w:rPr>
        <w:t xml:space="preserve">parkovacích </w:t>
      </w:r>
      <w:r w:rsidRPr="00A155A7">
        <w:rPr>
          <w:rFonts w:cstheme="minorHAnsi"/>
        </w:rPr>
        <w:t xml:space="preserve">automatech i </w:t>
      </w:r>
      <w:r w:rsidRPr="00F043B7">
        <w:rPr>
          <w:rFonts w:cstheme="minorHAnsi"/>
          <w:b/>
          <w:bCs/>
        </w:rPr>
        <w:t>platební kartou</w:t>
      </w:r>
      <w:r w:rsidRPr="00A155A7">
        <w:rPr>
          <w:rFonts w:cstheme="minorHAnsi"/>
        </w:rPr>
        <w:t>.</w:t>
      </w:r>
      <w:r w:rsidR="00454FD8" w:rsidRPr="00A155A7">
        <w:rPr>
          <w:rFonts w:cstheme="minorHAnsi"/>
        </w:rPr>
        <w:t xml:space="preserve"> </w:t>
      </w:r>
    </w:p>
    <w:p w14:paraId="1F6ABBB2" w14:textId="77777777" w:rsidR="00454FD8" w:rsidRDefault="00454FD8" w:rsidP="00A155A7">
      <w:pPr>
        <w:spacing w:after="0" w:line="276" w:lineRule="auto"/>
        <w:jc w:val="both"/>
        <w:rPr>
          <w:rFonts w:cstheme="minorHAnsi"/>
        </w:rPr>
      </w:pPr>
    </w:p>
    <w:p w14:paraId="2DC0F27A" w14:textId="77777777" w:rsidR="00B345AB" w:rsidRDefault="00B345AB" w:rsidP="00A155A7">
      <w:pPr>
        <w:spacing w:after="0" w:line="276" w:lineRule="auto"/>
        <w:jc w:val="both"/>
        <w:rPr>
          <w:rFonts w:cstheme="minorHAnsi"/>
        </w:rPr>
      </w:pPr>
    </w:p>
    <w:p w14:paraId="7E8E357B" w14:textId="77777777" w:rsidR="00B345AB" w:rsidRDefault="00B345AB" w:rsidP="00A155A7">
      <w:pPr>
        <w:spacing w:after="0" w:line="276" w:lineRule="auto"/>
        <w:jc w:val="both"/>
        <w:rPr>
          <w:rFonts w:cstheme="minorHAnsi"/>
        </w:rPr>
      </w:pPr>
    </w:p>
    <w:p w14:paraId="05AAE9BC" w14:textId="77777777" w:rsidR="00B345AB" w:rsidRDefault="00B345AB" w:rsidP="00A155A7">
      <w:pPr>
        <w:spacing w:after="0" w:line="276" w:lineRule="auto"/>
        <w:jc w:val="both"/>
        <w:rPr>
          <w:rFonts w:cstheme="minorHAnsi"/>
        </w:rPr>
      </w:pPr>
    </w:p>
    <w:p w14:paraId="00062C1E" w14:textId="77777777" w:rsidR="00B345AB" w:rsidRDefault="00B345AB" w:rsidP="00A155A7">
      <w:pPr>
        <w:spacing w:after="0" w:line="276" w:lineRule="auto"/>
        <w:jc w:val="both"/>
        <w:rPr>
          <w:rFonts w:cstheme="minorHAnsi"/>
        </w:rPr>
      </w:pPr>
    </w:p>
    <w:p w14:paraId="652949E6" w14:textId="77777777" w:rsidR="00B345AB" w:rsidRPr="00A155A7" w:rsidRDefault="00B345AB" w:rsidP="00A155A7">
      <w:pPr>
        <w:spacing w:after="0" w:line="276" w:lineRule="auto"/>
        <w:jc w:val="both"/>
        <w:rPr>
          <w:rFonts w:cstheme="minorHAnsi"/>
        </w:rPr>
      </w:pPr>
    </w:p>
    <w:p w14:paraId="390B84A8" w14:textId="6674BEBE" w:rsidR="00734DC1" w:rsidRPr="004E2630" w:rsidRDefault="0050004D" w:rsidP="009D5605">
      <w:pPr>
        <w:jc w:val="both"/>
        <w:rPr>
          <w:b/>
          <w:bCs/>
        </w:rPr>
      </w:pPr>
      <w:r w:rsidRPr="004E2630">
        <w:rPr>
          <w:b/>
          <w:bCs/>
        </w:rPr>
        <w:lastRenderedPageBreak/>
        <w:t>Ceník parkov</w:t>
      </w:r>
      <w:r w:rsidR="00F043B7">
        <w:rPr>
          <w:b/>
          <w:bCs/>
        </w:rPr>
        <w:t>ného</w:t>
      </w:r>
      <w:r w:rsidR="00EB37B6" w:rsidRPr="004E2630">
        <w:rPr>
          <w:b/>
          <w:bCs/>
        </w:rPr>
        <w:t>:</w:t>
      </w:r>
    </w:p>
    <w:tbl>
      <w:tblPr>
        <w:tblW w:w="76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11"/>
        <w:gridCol w:w="1528"/>
        <w:gridCol w:w="1539"/>
        <w:gridCol w:w="1536"/>
      </w:tblGrid>
      <w:tr w:rsidR="00F043B7" w:rsidRPr="0029422A" w14:paraId="7ED9F0D7" w14:textId="271EDAA3" w:rsidTr="00F043B7">
        <w:trPr>
          <w:trHeight w:val="1201"/>
        </w:trPr>
        <w:tc>
          <w:tcPr>
            <w:tcW w:w="3011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CC9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1EEFC3" w14:textId="77777777" w:rsidR="00F043B7" w:rsidRPr="0029422A" w:rsidRDefault="00F043B7" w:rsidP="005060DB">
            <w:pPr>
              <w:rPr>
                <w:i/>
              </w:rPr>
            </w:pPr>
            <w:r w:rsidRPr="0029422A">
              <w:rPr>
                <w:color w:val="000000"/>
              </w:rPr>
              <w:t> </w:t>
            </w:r>
            <w:r w:rsidRPr="0029422A">
              <w:rPr>
                <w:bCs/>
                <w:i/>
                <w:color w:val="000000"/>
              </w:rPr>
              <w:t>Čas parkovného (minut)</w:t>
            </w:r>
            <w:r w:rsidRPr="0029422A">
              <w:rPr>
                <w:i/>
                <w:color w:val="00000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CC99"/>
          </w:tcPr>
          <w:p w14:paraId="3BAF7CAB" w14:textId="25246B81" w:rsidR="00F043B7" w:rsidRPr="0029422A" w:rsidRDefault="00F043B7" w:rsidP="005060DB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Koncová cena parkovného při platbě hotově či platební kartou</w:t>
            </w:r>
            <w:r w:rsidR="00B345AB">
              <w:rPr>
                <w:bCs/>
                <w:i/>
                <w:color w:val="000000"/>
              </w:rPr>
              <w:t xml:space="preserve"> na parkovacím automatu</w:t>
            </w:r>
            <w:r>
              <w:rPr>
                <w:bCs/>
                <w:i/>
                <w:color w:val="000000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CC9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10DC4" w14:textId="382E4874" w:rsidR="00F043B7" w:rsidRPr="0029422A" w:rsidRDefault="00F043B7" w:rsidP="005060DB">
            <w:pPr>
              <w:jc w:val="center"/>
              <w:rPr>
                <w:i/>
              </w:rPr>
            </w:pPr>
            <w:r w:rsidRPr="0029422A">
              <w:rPr>
                <w:bCs/>
                <w:i/>
                <w:color w:val="000000"/>
              </w:rPr>
              <w:t>Koncová cena parkovného při použití SMS plateb</w:t>
            </w:r>
          </w:p>
        </w:tc>
        <w:tc>
          <w:tcPr>
            <w:tcW w:w="153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CC99"/>
          </w:tcPr>
          <w:p w14:paraId="70A58435" w14:textId="1F1FD249" w:rsidR="00F043B7" w:rsidRPr="0029422A" w:rsidRDefault="00F043B7" w:rsidP="005060DB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 xml:space="preserve">Koncová cena parkovného při platbě přes VPA </w:t>
            </w:r>
          </w:p>
        </w:tc>
      </w:tr>
      <w:tr w:rsidR="00F043B7" w:rsidRPr="0029422A" w14:paraId="37E2F8C8" w14:textId="22C5117A" w:rsidTr="00F043B7">
        <w:trPr>
          <w:trHeight w:val="321"/>
        </w:trPr>
        <w:tc>
          <w:tcPr>
            <w:tcW w:w="3011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00BCDF3" w14:textId="227105F7" w:rsidR="00F043B7" w:rsidRPr="0029422A" w:rsidRDefault="00F043B7" w:rsidP="005060D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 min.</w:t>
            </w:r>
          </w:p>
        </w:tc>
        <w:tc>
          <w:tcPr>
            <w:tcW w:w="1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FE8AFDB" w14:textId="518A3C31" w:rsidR="00F043B7" w:rsidRPr="0029422A" w:rsidRDefault="00F043B7" w:rsidP="00590A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Kč</w:t>
            </w:r>
          </w:p>
        </w:tc>
        <w:tc>
          <w:tcPr>
            <w:tcW w:w="153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CAF3077" w14:textId="7C082A82" w:rsidR="00F043B7" w:rsidRPr="0029422A" w:rsidRDefault="00590A6C" w:rsidP="00590A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153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D2DB3BC" w14:textId="6053C5D2" w:rsidR="00F043B7" w:rsidRPr="0029422A" w:rsidRDefault="00590A6C" w:rsidP="00590A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</w:tr>
      <w:tr w:rsidR="00F043B7" w:rsidRPr="0029422A" w14:paraId="1326A885" w14:textId="0C039D19" w:rsidTr="00F043B7">
        <w:trPr>
          <w:trHeight w:val="321"/>
        </w:trPr>
        <w:tc>
          <w:tcPr>
            <w:tcW w:w="3011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0AE0C501" w14:textId="623A1D55" w:rsidR="00F043B7" w:rsidRPr="0029422A" w:rsidRDefault="00F043B7" w:rsidP="005060D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 min.</w:t>
            </w:r>
          </w:p>
        </w:tc>
        <w:tc>
          <w:tcPr>
            <w:tcW w:w="1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6BF266F1" w14:textId="3F34111F" w:rsidR="00F043B7" w:rsidRPr="0029422A" w:rsidRDefault="00F043B7" w:rsidP="00590A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Kč</w:t>
            </w:r>
          </w:p>
        </w:tc>
        <w:tc>
          <w:tcPr>
            <w:tcW w:w="153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4D641280" w14:textId="06DD7F02" w:rsidR="00F043B7" w:rsidRPr="0029422A" w:rsidRDefault="00F043B7" w:rsidP="00590A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 Kč</w:t>
            </w:r>
          </w:p>
        </w:tc>
        <w:tc>
          <w:tcPr>
            <w:tcW w:w="153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F11957C" w14:textId="08D8E83A" w:rsidR="00F043B7" w:rsidRDefault="00590A6C" w:rsidP="00590A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</w:tr>
      <w:tr w:rsidR="00F043B7" w:rsidRPr="0029422A" w14:paraId="63D94A4F" w14:textId="1EFD60A8" w:rsidTr="00F043B7">
        <w:trPr>
          <w:trHeight w:val="321"/>
        </w:trPr>
        <w:tc>
          <w:tcPr>
            <w:tcW w:w="3011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F963BE" w14:textId="229826B2" w:rsidR="00F043B7" w:rsidRPr="0029422A" w:rsidRDefault="00F043B7" w:rsidP="005060DB">
            <w:pPr>
              <w:jc w:val="both"/>
              <w:rPr>
                <w:b/>
              </w:rPr>
            </w:pPr>
            <w:r w:rsidRPr="0029422A">
              <w:rPr>
                <w:b/>
                <w:color w:val="000000"/>
              </w:rPr>
              <w:t>1 hod/</w:t>
            </w:r>
            <w:r>
              <w:rPr>
                <w:b/>
                <w:color w:val="000000"/>
              </w:rPr>
              <w:t xml:space="preserve"> </w:t>
            </w:r>
            <w:r w:rsidRPr="0029422A">
              <w:rPr>
                <w:b/>
                <w:color w:val="000000"/>
              </w:rPr>
              <w:t>60 min.</w:t>
            </w:r>
          </w:p>
        </w:tc>
        <w:tc>
          <w:tcPr>
            <w:tcW w:w="1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E39773F" w14:textId="4B81ACA0" w:rsidR="00F043B7" w:rsidRPr="0029422A" w:rsidRDefault="00F043B7" w:rsidP="00590A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 Kč</w:t>
            </w:r>
          </w:p>
        </w:tc>
        <w:tc>
          <w:tcPr>
            <w:tcW w:w="153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741869" w14:textId="75EC4E58" w:rsidR="00F043B7" w:rsidRPr="0029422A" w:rsidRDefault="00F043B7" w:rsidP="00590A6C">
            <w:pPr>
              <w:jc w:val="center"/>
              <w:rPr>
                <w:b/>
              </w:rPr>
            </w:pPr>
            <w:r w:rsidRPr="0029422A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</w:t>
            </w:r>
            <w:r w:rsidRPr="0029422A">
              <w:rPr>
                <w:b/>
                <w:color w:val="000000"/>
              </w:rPr>
              <w:t xml:space="preserve"> Kč</w:t>
            </w:r>
          </w:p>
        </w:tc>
        <w:tc>
          <w:tcPr>
            <w:tcW w:w="153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5E4C0024" w14:textId="48C85236" w:rsidR="00F043B7" w:rsidRPr="0029422A" w:rsidRDefault="00F043B7" w:rsidP="00590A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 Kč</w:t>
            </w:r>
          </w:p>
        </w:tc>
      </w:tr>
      <w:tr w:rsidR="00F043B7" w:rsidRPr="0029422A" w14:paraId="2DF0F9D1" w14:textId="1E2C4A4C" w:rsidTr="00F043B7">
        <w:trPr>
          <w:trHeight w:val="321"/>
        </w:trPr>
        <w:tc>
          <w:tcPr>
            <w:tcW w:w="3011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663DD122" w14:textId="641206B4" w:rsidR="00F043B7" w:rsidRPr="00590A6C" w:rsidRDefault="00F043B7" w:rsidP="005060DB">
            <w:pPr>
              <w:jc w:val="both"/>
              <w:rPr>
                <w:b/>
                <w:color w:val="000000"/>
              </w:rPr>
            </w:pPr>
            <w:r w:rsidRPr="00590A6C">
              <w:rPr>
                <w:b/>
                <w:color w:val="000000"/>
              </w:rPr>
              <w:t>2 hod/ 120 min.</w:t>
            </w:r>
          </w:p>
        </w:tc>
        <w:tc>
          <w:tcPr>
            <w:tcW w:w="1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6C8CF8AA" w14:textId="1188C7EE" w:rsidR="00F043B7" w:rsidRPr="00590A6C" w:rsidRDefault="00590A6C" w:rsidP="00590A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 Kč</w:t>
            </w:r>
          </w:p>
        </w:tc>
        <w:tc>
          <w:tcPr>
            <w:tcW w:w="153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60F2451" w14:textId="58281CFC" w:rsidR="00F043B7" w:rsidRPr="00590A6C" w:rsidRDefault="00590A6C" w:rsidP="00590A6C">
            <w:pPr>
              <w:jc w:val="center"/>
              <w:rPr>
                <w:b/>
                <w:color w:val="000000"/>
              </w:rPr>
            </w:pPr>
            <w:r w:rsidRPr="00590A6C">
              <w:rPr>
                <w:b/>
                <w:color w:val="000000"/>
              </w:rPr>
              <w:t>60</w:t>
            </w:r>
            <w:r w:rsidR="00F043B7" w:rsidRPr="00590A6C">
              <w:rPr>
                <w:b/>
                <w:color w:val="000000"/>
              </w:rPr>
              <w:t xml:space="preserve"> Kč</w:t>
            </w:r>
          </w:p>
        </w:tc>
        <w:tc>
          <w:tcPr>
            <w:tcW w:w="153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4B54932E" w14:textId="36496C42" w:rsidR="00F043B7" w:rsidRPr="00590A6C" w:rsidRDefault="00590A6C" w:rsidP="00590A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 Kč</w:t>
            </w:r>
          </w:p>
        </w:tc>
      </w:tr>
      <w:tr w:rsidR="00F043B7" w:rsidRPr="0029422A" w14:paraId="03714797" w14:textId="226B7298" w:rsidTr="00F043B7">
        <w:trPr>
          <w:trHeight w:val="321"/>
        </w:trPr>
        <w:tc>
          <w:tcPr>
            <w:tcW w:w="3011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204B48F" w14:textId="6831154F" w:rsidR="00F043B7" w:rsidRPr="005060DB" w:rsidRDefault="00F043B7" w:rsidP="005060DB">
            <w:pPr>
              <w:jc w:val="both"/>
              <w:rPr>
                <w:bCs/>
                <w:i/>
                <w:iCs/>
                <w:color w:val="000000"/>
              </w:rPr>
            </w:pPr>
            <w:r w:rsidRPr="005060DB">
              <w:rPr>
                <w:bCs/>
                <w:i/>
                <w:iCs/>
                <w:color w:val="000000"/>
              </w:rPr>
              <w:t xml:space="preserve">Každá </w:t>
            </w:r>
            <w:r w:rsidR="00590A6C">
              <w:rPr>
                <w:bCs/>
                <w:i/>
                <w:iCs/>
                <w:color w:val="000000"/>
              </w:rPr>
              <w:t xml:space="preserve">další </w:t>
            </w:r>
            <w:r w:rsidRPr="005060DB">
              <w:rPr>
                <w:bCs/>
                <w:i/>
                <w:iCs/>
                <w:color w:val="000000"/>
              </w:rPr>
              <w:t>započatá půlhodina</w:t>
            </w:r>
          </w:p>
        </w:tc>
        <w:tc>
          <w:tcPr>
            <w:tcW w:w="1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30655732" w14:textId="20162982" w:rsidR="00F043B7" w:rsidRPr="005060DB" w:rsidRDefault="00F043B7" w:rsidP="00590A6C">
            <w:pPr>
              <w:jc w:val="center"/>
              <w:rPr>
                <w:bCs/>
                <w:i/>
                <w:iCs/>
                <w:color w:val="000000"/>
              </w:rPr>
            </w:pPr>
            <w:r w:rsidRPr="005060DB">
              <w:rPr>
                <w:bCs/>
                <w:i/>
                <w:iCs/>
                <w:color w:val="000000"/>
              </w:rPr>
              <w:t>20 Kč</w:t>
            </w:r>
          </w:p>
        </w:tc>
        <w:tc>
          <w:tcPr>
            <w:tcW w:w="153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298F8F18" w14:textId="0451B1DF" w:rsidR="00F043B7" w:rsidRPr="005060DB" w:rsidRDefault="00590A6C" w:rsidP="00590A6C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x</w:t>
            </w:r>
          </w:p>
        </w:tc>
        <w:tc>
          <w:tcPr>
            <w:tcW w:w="153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24E307B4" w14:textId="69309EA1" w:rsidR="00F043B7" w:rsidRPr="005060DB" w:rsidRDefault="00590A6C" w:rsidP="00590A6C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20 Kč</w:t>
            </w:r>
          </w:p>
        </w:tc>
      </w:tr>
      <w:tr w:rsidR="00590A6C" w:rsidRPr="0029422A" w14:paraId="3C1A9AA1" w14:textId="77777777" w:rsidTr="00F043B7">
        <w:trPr>
          <w:trHeight w:val="321"/>
        </w:trPr>
        <w:tc>
          <w:tcPr>
            <w:tcW w:w="3011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16AA23B8" w14:textId="6933A3B9" w:rsidR="00590A6C" w:rsidRPr="005060DB" w:rsidRDefault="00590A6C" w:rsidP="005060DB">
            <w:pPr>
              <w:jc w:val="both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Každá další započatá hodina</w:t>
            </w:r>
          </w:p>
        </w:tc>
        <w:tc>
          <w:tcPr>
            <w:tcW w:w="1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1828FBF9" w14:textId="0D43356C" w:rsidR="00590A6C" w:rsidRPr="005060DB" w:rsidRDefault="00590A6C" w:rsidP="00590A6C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x</w:t>
            </w:r>
          </w:p>
        </w:tc>
        <w:tc>
          <w:tcPr>
            <w:tcW w:w="153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14:paraId="775746C9" w14:textId="3159B876" w:rsidR="00590A6C" w:rsidRPr="005060DB" w:rsidRDefault="00590A6C" w:rsidP="00590A6C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40 Kč</w:t>
            </w:r>
          </w:p>
        </w:tc>
        <w:tc>
          <w:tcPr>
            <w:tcW w:w="153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14:paraId="6A438A39" w14:textId="09426BB8" w:rsidR="00590A6C" w:rsidRPr="005060DB" w:rsidRDefault="00590A6C" w:rsidP="00590A6C">
            <w:pPr>
              <w:jc w:val="center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x</w:t>
            </w:r>
          </w:p>
        </w:tc>
      </w:tr>
    </w:tbl>
    <w:p w14:paraId="4E172B34" w14:textId="77777777" w:rsidR="008C1AD2" w:rsidRDefault="008C1AD2" w:rsidP="008C1AD2">
      <w:pPr>
        <w:jc w:val="both"/>
        <w:rPr>
          <w:b/>
          <w:bCs/>
        </w:rPr>
      </w:pPr>
    </w:p>
    <w:p w14:paraId="2C0CA844" w14:textId="77777777" w:rsidR="00564271" w:rsidRDefault="00564271" w:rsidP="009643BA">
      <w:pPr>
        <w:jc w:val="both"/>
      </w:pPr>
    </w:p>
    <w:p w14:paraId="203CBAFA" w14:textId="77777777" w:rsidR="00564271" w:rsidRDefault="00564271" w:rsidP="009643BA">
      <w:pPr>
        <w:jc w:val="both"/>
      </w:pPr>
    </w:p>
    <w:p w14:paraId="0327E2D9" w14:textId="7C9FF9BD" w:rsidR="00564271" w:rsidRDefault="00564271" w:rsidP="009643BA">
      <w:pPr>
        <w:jc w:val="both"/>
      </w:pPr>
      <w:r>
        <w:t xml:space="preserve"> </w:t>
      </w:r>
    </w:p>
    <w:p w14:paraId="6436E045" w14:textId="77777777" w:rsidR="009D5605" w:rsidRDefault="009D5605" w:rsidP="009D5605">
      <w:pPr>
        <w:rPr>
          <w:b/>
          <w:bCs/>
        </w:rPr>
      </w:pPr>
    </w:p>
    <w:p w14:paraId="3925E3F1" w14:textId="77777777" w:rsidR="009D5605" w:rsidRDefault="009D5605" w:rsidP="009D5605">
      <w:pPr>
        <w:rPr>
          <w:b/>
          <w:bCs/>
        </w:rPr>
      </w:pPr>
    </w:p>
    <w:sectPr w:rsidR="009D5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F6860"/>
    <w:multiLevelType w:val="hybridMultilevel"/>
    <w:tmpl w:val="AF18B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83889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BA"/>
    <w:rsid w:val="000E1751"/>
    <w:rsid w:val="00192664"/>
    <w:rsid w:val="003B09A3"/>
    <w:rsid w:val="00454FD8"/>
    <w:rsid w:val="004E2630"/>
    <w:rsid w:val="0050004D"/>
    <w:rsid w:val="005060DB"/>
    <w:rsid w:val="00523B63"/>
    <w:rsid w:val="00525973"/>
    <w:rsid w:val="00564271"/>
    <w:rsid w:val="00590A6C"/>
    <w:rsid w:val="00597F2D"/>
    <w:rsid w:val="006575C2"/>
    <w:rsid w:val="0070263B"/>
    <w:rsid w:val="00711526"/>
    <w:rsid w:val="00717C1B"/>
    <w:rsid w:val="00734DC1"/>
    <w:rsid w:val="007B7609"/>
    <w:rsid w:val="008267D5"/>
    <w:rsid w:val="00847BD5"/>
    <w:rsid w:val="008C1AD2"/>
    <w:rsid w:val="008E299D"/>
    <w:rsid w:val="009643BA"/>
    <w:rsid w:val="009D5605"/>
    <w:rsid w:val="00A155A7"/>
    <w:rsid w:val="00A240D6"/>
    <w:rsid w:val="00A45828"/>
    <w:rsid w:val="00B345AB"/>
    <w:rsid w:val="00BE6E00"/>
    <w:rsid w:val="00BE7B18"/>
    <w:rsid w:val="00D61695"/>
    <w:rsid w:val="00E47B1B"/>
    <w:rsid w:val="00EB37B6"/>
    <w:rsid w:val="00EF65DD"/>
    <w:rsid w:val="00F043B7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B005"/>
  <w15:chartTrackingRefBased/>
  <w15:docId w15:val="{6BFA5527-30DF-426D-9A0F-7889A068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26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2664"/>
    <w:rPr>
      <w:color w:val="605E5C"/>
      <w:shd w:val="clear" w:color="auto" w:fill="E1DFDD"/>
    </w:rPr>
  </w:style>
  <w:style w:type="paragraph" w:customStyle="1" w:styleId="act1">
    <w:name w:val="act1"/>
    <w:basedOn w:val="Normln"/>
    <w:rsid w:val="0019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9D5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y.cz" TargetMode="External"/><Relationship Id="rId5" Type="http://schemas.openxmlformats.org/officeDocument/2006/relationships/hyperlink" Target="http://www.parking.fttec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Maňák Marián</dc:creator>
  <cp:keywords/>
  <dc:description/>
  <cp:lastModifiedBy>Maňák Marián</cp:lastModifiedBy>
  <cp:revision>3</cp:revision>
  <dcterms:created xsi:type="dcterms:W3CDTF">2024-09-10T10:51:00Z</dcterms:created>
  <dcterms:modified xsi:type="dcterms:W3CDTF">2024-09-16T06:00:00Z</dcterms:modified>
</cp:coreProperties>
</file>